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967" w:type="dxa"/>
        <w:tblLayout w:type="fixed"/>
        <w:tblLook w:val="04A0" w:firstRow="1" w:lastRow="0" w:firstColumn="1" w:lastColumn="0" w:noHBand="0" w:noVBand="1"/>
      </w:tblPr>
      <w:tblGrid>
        <w:gridCol w:w="820"/>
        <w:gridCol w:w="2456"/>
        <w:gridCol w:w="1616"/>
        <w:gridCol w:w="1616"/>
        <w:gridCol w:w="1616"/>
        <w:gridCol w:w="1616"/>
        <w:gridCol w:w="5227"/>
      </w:tblGrid>
      <w:tr w:rsidR="00370681" w:rsidTr="00370681">
        <w:trPr>
          <w:trHeight w:val="139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681" w:rsidRDefault="00370681">
            <w:pPr>
              <w:contextualSpacing w:val="0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681" w:rsidRDefault="00370681">
            <w:pPr>
              <w:jc w:val="right"/>
              <w:rPr>
                <w:sz w:val="28"/>
                <w:szCs w:val="28"/>
              </w:rPr>
            </w:pPr>
            <w:r w:rsidRPr="00370681">
              <w:rPr>
                <w:sz w:val="28"/>
                <w:szCs w:val="28"/>
              </w:rPr>
              <w:t xml:space="preserve">Приложение № 2 </w:t>
            </w:r>
          </w:p>
          <w:p w:rsidR="00370681" w:rsidRDefault="00370681">
            <w:pPr>
              <w:jc w:val="right"/>
              <w:rPr>
                <w:sz w:val="28"/>
                <w:szCs w:val="28"/>
              </w:rPr>
            </w:pPr>
            <w:r w:rsidRPr="00370681">
              <w:rPr>
                <w:sz w:val="28"/>
                <w:szCs w:val="28"/>
              </w:rPr>
              <w:t xml:space="preserve">к муниципальной </w:t>
            </w:r>
            <w:proofErr w:type="gramStart"/>
            <w:r w:rsidRPr="00370681">
              <w:rPr>
                <w:sz w:val="28"/>
                <w:szCs w:val="28"/>
              </w:rPr>
              <w:t>программе  «</w:t>
            </w:r>
            <w:proofErr w:type="gramEnd"/>
            <w:r w:rsidRPr="00370681">
              <w:rPr>
                <w:sz w:val="28"/>
                <w:szCs w:val="28"/>
              </w:rPr>
              <w:t xml:space="preserve">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370681">
              <w:rPr>
                <w:sz w:val="28"/>
                <w:szCs w:val="28"/>
              </w:rPr>
              <w:t>Арамильского</w:t>
            </w:r>
            <w:proofErr w:type="spellEnd"/>
            <w:r w:rsidRPr="00370681">
              <w:rPr>
                <w:sz w:val="28"/>
                <w:szCs w:val="28"/>
              </w:rPr>
              <w:t xml:space="preserve"> городского округа </w:t>
            </w:r>
          </w:p>
          <w:p w:rsidR="00370681" w:rsidRPr="00370681" w:rsidRDefault="003706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2020-</w:t>
            </w:r>
            <w:r w:rsidRPr="00370681">
              <w:rPr>
                <w:sz w:val="28"/>
                <w:szCs w:val="28"/>
              </w:rPr>
              <w:t>2024 год</w:t>
            </w:r>
            <w:r>
              <w:rPr>
                <w:sz w:val="28"/>
                <w:szCs w:val="28"/>
              </w:rPr>
              <w:t>ы</w:t>
            </w:r>
            <w:r w:rsidRPr="00370681">
              <w:rPr>
                <w:sz w:val="28"/>
                <w:szCs w:val="28"/>
              </w:rPr>
              <w:t xml:space="preserve">» </w:t>
            </w:r>
          </w:p>
        </w:tc>
      </w:tr>
      <w:tr w:rsidR="00370681" w:rsidTr="00370681">
        <w:trPr>
          <w:trHeight w:val="510"/>
        </w:trPr>
        <w:tc>
          <w:tcPr>
            <w:tcW w:w="14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681" w:rsidRDefault="0037068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ПЛАН МЕРОПРИЯТИЙ</w:t>
            </w:r>
          </w:p>
        </w:tc>
      </w:tr>
      <w:tr w:rsidR="00370681" w:rsidTr="00370681">
        <w:trPr>
          <w:trHeight w:val="285"/>
        </w:trPr>
        <w:tc>
          <w:tcPr>
            <w:tcW w:w="14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681" w:rsidRDefault="0037068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 выполнению муниципальной программы</w:t>
            </w:r>
          </w:p>
        </w:tc>
      </w:tr>
      <w:tr w:rsidR="00370681" w:rsidTr="00370681">
        <w:trPr>
          <w:trHeight w:val="510"/>
        </w:trPr>
        <w:tc>
          <w:tcPr>
            <w:tcW w:w="14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«Повышение эффективности управления муниципальной собственностью и развитие градостроительства </w:t>
            </w:r>
            <w:proofErr w:type="spellStart"/>
            <w:r>
              <w:rPr>
                <w:b/>
                <w:bCs/>
                <w:sz w:val="22"/>
              </w:rPr>
              <w:t>Арамильского</w:t>
            </w:r>
            <w:proofErr w:type="spellEnd"/>
            <w:r>
              <w:rPr>
                <w:b/>
                <w:bCs/>
                <w:sz w:val="22"/>
              </w:rPr>
              <w:t xml:space="preserve"> городского округа до 2024 года» </w:t>
            </w:r>
          </w:p>
        </w:tc>
      </w:tr>
    </w:tbl>
    <w:p w:rsidR="00C314FD" w:rsidRDefault="00C314FD" w:rsidP="00370681">
      <w:pPr>
        <w:spacing w:after="0" w:line="240" w:lineRule="auto"/>
        <w:rPr>
          <w:sz w:val="22"/>
        </w:rPr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0"/>
        <w:gridCol w:w="2457"/>
        <w:gridCol w:w="1616"/>
        <w:gridCol w:w="1616"/>
        <w:gridCol w:w="1616"/>
        <w:gridCol w:w="1616"/>
        <w:gridCol w:w="1616"/>
        <w:gridCol w:w="1616"/>
        <w:gridCol w:w="1994"/>
      </w:tblGrid>
      <w:tr w:rsidR="00370681" w:rsidTr="00370681">
        <w:trPr>
          <w:cantSplit/>
          <w:trHeight w:val="255"/>
        </w:trPr>
        <w:tc>
          <w:tcPr>
            <w:tcW w:w="820" w:type="dxa"/>
            <w:vMerge w:val="restart"/>
            <w:shd w:val="clear" w:color="auto" w:fill="auto"/>
            <w:hideMark/>
          </w:tcPr>
          <w:p w:rsidR="00370681" w:rsidRDefault="00370681">
            <w:pPr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2457" w:type="dxa"/>
            <w:vMerge w:val="restart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696" w:type="dxa"/>
            <w:gridSpan w:val="6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Объёмы расходов на выполнение мероприятия за счёт всех источников ресурсного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обеспечения,тыс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руб.</w:t>
            </w:r>
          </w:p>
        </w:tc>
        <w:tc>
          <w:tcPr>
            <w:tcW w:w="1994" w:type="dxa"/>
            <w:vMerge w:val="restart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370681" w:rsidTr="00370681">
        <w:trPr>
          <w:cantSplit/>
          <w:trHeight w:val="1125"/>
        </w:trPr>
        <w:tc>
          <w:tcPr>
            <w:tcW w:w="820" w:type="dxa"/>
            <w:vMerge/>
            <w:vAlign w:val="center"/>
            <w:hideMark/>
          </w:tcPr>
          <w:p w:rsidR="00370681" w:rsidRDefault="003706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57" w:type="dxa"/>
            <w:vMerge/>
            <w:vAlign w:val="center"/>
            <w:hideMark/>
          </w:tcPr>
          <w:p w:rsidR="00370681" w:rsidRDefault="003706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994" w:type="dxa"/>
            <w:vMerge/>
            <w:vAlign w:val="center"/>
            <w:hideMark/>
          </w:tcPr>
          <w:p w:rsidR="00370681" w:rsidRDefault="00370681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370681" w:rsidRDefault="00370681"/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0"/>
        <w:gridCol w:w="2436"/>
        <w:gridCol w:w="1637"/>
        <w:gridCol w:w="1616"/>
        <w:gridCol w:w="1616"/>
        <w:gridCol w:w="1616"/>
        <w:gridCol w:w="1616"/>
        <w:gridCol w:w="1616"/>
        <w:gridCol w:w="1994"/>
      </w:tblGrid>
      <w:tr w:rsidR="00370681" w:rsidTr="008B5619">
        <w:trPr>
          <w:cantSplit/>
          <w:trHeight w:val="255"/>
          <w:tblHeader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370681" w:rsidTr="008B5619">
        <w:trPr>
          <w:cantSplit/>
          <w:trHeight w:val="1020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321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808,6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93 839,3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96 678,2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57 680,0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36 953,3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36 386,4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321</w:t>
            </w:r>
            <w:r w:rsidR="0067174B">
              <w:rPr>
                <w:color w:val="000000"/>
                <w:sz w:val="20"/>
                <w:szCs w:val="20"/>
              </w:rPr>
              <w:t> 808,6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93 839,3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96 678,2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57 680,0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36 953,3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36 386,4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321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808,6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93 839,3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96 678,2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57 680,0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36 953,3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36 386,4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321</w:t>
            </w:r>
            <w:r w:rsidR="0067174B">
              <w:rPr>
                <w:color w:val="000000"/>
                <w:sz w:val="20"/>
                <w:szCs w:val="20"/>
              </w:rPr>
              <w:t> 808,6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93 839,3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96 678,2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57 680,0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36 953,3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36 386,4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0681" w:rsidTr="00370681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53" w:type="dxa"/>
            <w:gridSpan w:val="7"/>
            <w:shd w:val="clear" w:color="000000" w:fill="FFFFFF"/>
            <w:vAlign w:val="center"/>
            <w:hideMark/>
          </w:tcPr>
          <w:p w:rsidR="00370681" w:rsidRDefault="003706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 1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. УПРАВЛЕНИЕ МУНИЦИПАЛЬНОЙ СОБСТВЕННОСТЬЮ АРАМИЛЬСКОГО ГОРОДСКОГО ОКРУГА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76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1, В ТОМ ЧИСЛЕ: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152 846,8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39 345,6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29 803,5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29 023,5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27 620,6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27 053,7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152 846,8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39 345,6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29 803,5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29 023,5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27 620,6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27 053,7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0681" w:rsidTr="00370681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53" w:type="dxa"/>
            <w:gridSpan w:val="7"/>
            <w:shd w:val="clear" w:color="000000" w:fill="FFFFFF"/>
            <w:vAlign w:val="center"/>
            <w:hideMark/>
          </w:tcPr>
          <w:p w:rsidR="00370681" w:rsidRDefault="003706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 «Прочие нужды»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76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152 846,8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39 345,6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29 803,5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29 023,5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27 620,6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27 053,7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152 846,8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39 345,6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29 803,5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29 023,5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27 620,6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27 053,7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1530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 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14 922,6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5 536,2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3 494,1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2 714,1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1 724,1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1 454,1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1.1.1.1., 1.1.1.2., 1.1.2.1., 1.1.3.1.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14 922,6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5 536,2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3 494,1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2 714,1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1 724,1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1 454,1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1530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 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7 500,0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7 500,0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0,0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3.3.2.1.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7 500,0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7 500,0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0,0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229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3. Обеспечение деятельности МКУ «Центр земельных отношений и муниципального имущества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округа»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15 162,6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3 087,3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3 087,3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3 087,3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2 950,4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2 950,4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3.3.1.1., 3.3.1.2., 3.3.1.3.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15 162,6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3 087,3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3 087,3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3 087,3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2 950,4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2 950,4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178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4. Обеспечение деятельности МКУ «Управление зданиями и автомобильным транспортом Администрации АГО»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104 161,8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20 832,4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20 832,4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20 832,4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20 832,4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20 832,4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3.3.2.1.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104 161,8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20 832,4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20 832,4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20 832,4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20 832,4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20 832,4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1530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5. Содержание и ремонт муниципального имущества, в том числе оплата коммунальных услуг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7 559,7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1 681,7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1 681,7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1 681,7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1 405,7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1 108,8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3.3.2.1.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7 559,7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1 681,7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1 681,7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1 681,7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1 405,7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1 108,8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1530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6. Уплата взносов на капитальный ремонт жилых помещений муниципального жилого фонда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3 540,0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708,0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708,0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708,0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708,0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708,0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3.3.2.1.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3 540,0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708,0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708,0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708,0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708,0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708,0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0681" w:rsidTr="00370681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153" w:type="dxa"/>
            <w:gridSpan w:val="7"/>
            <w:shd w:val="clear" w:color="000000" w:fill="FFFFFF"/>
            <w:vAlign w:val="center"/>
            <w:hideMark/>
          </w:tcPr>
          <w:p w:rsidR="00370681" w:rsidRDefault="003706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 2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. «РАЗВИТИЕ ГРАДОСТРОИТЕЛЬСТВА АРАМИЛЬСКОГО ГОРОДСКОГО ОКРУГА»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76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2, В ТОМ ЧИСЛЕ: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159 206,8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52 597,0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64 978,0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26 759,8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7 436,0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7 436,0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159 206,8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52 597,0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64 978,0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26 759,8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7 436,0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7 436,0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76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159 206,8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52 597,0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64 978,0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26 759,8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7 436,0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7 436,0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159 206,8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52 597,0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64 978,0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26 759,8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7 436,0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7 436,0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1020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 Подготовка проектов планировки и межевания территории АГО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124 896,8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35 607,0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60 258,0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22 459,8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3 286,0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3 286,0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2.2.2.1.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124 896,8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35 607,0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60 258,0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22 459,8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3 286,0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3 286,0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1020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2. </w:t>
            </w:r>
            <w:r w:rsidR="00202F40">
              <w:rPr>
                <w:b/>
                <w:bCs/>
                <w:color w:val="000000"/>
                <w:sz w:val="20"/>
                <w:szCs w:val="20"/>
              </w:rPr>
              <w:t>Заполнение раздела 6 ИСОГД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17 000,0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13 000,0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1 000,0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2.2.3.1., 2.2.4.1.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17 000,0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13 000,0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1 000,0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1 000,0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1 000,0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1 000,0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1020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 Внесение изменений в правила землепользования и застройки АГО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15 000,0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3 000,0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3 000,0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3 000,0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3 000,0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3 000,0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2.2.1.1., 2.2.1.2.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15 000,0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3 000,0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3 000,0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3 000,0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3 000,0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3 000,0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1020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4. Установка границ территориальных зон АГО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2 310,0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990,0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720,0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300,0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150,0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150,0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2.2.5.1., 2.2.5.2., 2.2.5.3.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2 310,0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990,0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720,0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150,0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150,0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0681" w:rsidTr="00370681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12153" w:type="dxa"/>
            <w:gridSpan w:val="7"/>
            <w:shd w:val="clear" w:color="000000" w:fill="FFFFFF"/>
            <w:vAlign w:val="center"/>
            <w:hideMark/>
          </w:tcPr>
          <w:p w:rsidR="00370681" w:rsidRDefault="003706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 3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. «ОБЕСПЕЧЕНИЕ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76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ПОДПРОГРАММЕ 3, В ТОМ ЧИСЛЕ: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9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755,0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000000" w:fill="FFFFFF"/>
            <w:hideMark/>
          </w:tcPr>
          <w:p w:rsidR="0067174B" w:rsidRDefault="00370681" w:rsidP="006717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</w:t>
            </w:r>
            <w:r w:rsidR="0067174B">
              <w:rPr>
                <w:color w:val="000000"/>
                <w:sz w:val="20"/>
                <w:szCs w:val="20"/>
              </w:rPr>
              <w:t> 755,0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76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9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755,0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1 896,7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</w:t>
            </w:r>
            <w:r w:rsidR="0067174B">
              <w:rPr>
                <w:color w:val="000000"/>
                <w:sz w:val="20"/>
                <w:szCs w:val="20"/>
              </w:rPr>
              <w:t> 755,0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color w:val="000000"/>
                <w:sz w:val="20"/>
                <w:szCs w:val="20"/>
              </w:rPr>
              <w:t> 951,0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2290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 Программное сопровождение ведения Реестра муниципальной собственности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округа, процесса управления муниципальной собственностью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375,0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75,0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75,0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75,0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0"/>
                <w:szCs w:val="20"/>
              </w:rPr>
              <w:t xml:space="preserve">  75,0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75,0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3.3.1.1.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375,0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75,0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75,0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75,0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75,0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75,0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1465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2. Обеспечение деятельности Комитета по управлению муниципальным имуществом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8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960,0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67174B">
              <w:rPr>
                <w:b/>
                <w:bCs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3.3.1.2.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</w:t>
            </w:r>
            <w:r w:rsidR="0067174B">
              <w:rPr>
                <w:sz w:val="20"/>
                <w:szCs w:val="20"/>
              </w:rPr>
              <w:t> 960,0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7174B">
              <w:rPr>
                <w:sz w:val="20"/>
                <w:szCs w:val="20"/>
              </w:rPr>
              <w:t>1 792,0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7174B">
              <w:rPr>
                <w:sz w:val="20"/>
                <w:szCs w:val="20"/>
              </w:rPr>
              <w:t>1 792,0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7174B">
              <w:rPr>
                <w:sz w:val="20"/>
                <w:szCs w:val="20"/>
              </w:rPr>
              <w:t>1 792,0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  <w:r w:rsidR="0067174B">
              <w:rPr>
                <w:sz w:val="20"/>
                <w:szCs w:val="20"/>
              </w:rPr>
              <w:t> 792,0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  <w:r w:rsidR="0067174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</w:t>
            </w:r>
            <w:r w:rsidR="0067174B">
              <w:rPr>
                <w:sz w:val="20"/>
                <w:szCs w:val="20"/>
              </w:rPr>
              <w:t>92,0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0681" w:rsidTr="008B5619">
        <w:trPr>
          <w:cantSplit/>
          <w:trHeight w:val="1530"/>
        </w:trPr>
        <w:tc>
          <w:tcPr>
            <w:tcW w:w="820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436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 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637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420,0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84,0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84,0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84,0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84,0</w:t>
            </w:r>
          </w:p>
        </w:tc>
        <w:tc>
          <w:tcPr>
            <w:tcW w:w="1616" w:type="dxa"/>
            <w:shd w:val="clear" w:color="000000" w:fill="FFFFFF"/>
            <w:hideMark/>
          </w:tcPr>
          <w:p w:rsidR="00370681" w:rsidRDefault="0037068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84,0</w:t>
            </w:r>
          </w:p>
        </w:tc>
        <w:tc>
          <w:tcPr>
            <w:tcW w:w="1994" w:type="dxa"/>
            <w:shd w:val="clear" w:color="000000" w:fill="FFFFFF"/>
            <w:hideMark/>
          </w:tcPr>
          <w:p w:rsidR="00370681" w:rsidRDefault="0037068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3.3.2.1.</w:t>
            </w:r>
          </w:p>
        </w:tc>
      </w:tr>
      <w:tr w:rsidR="00370681" w:rsidTr="008B5619">
        <w:trPr>
          <w:cantSplit/>
          <w:trHeight w:val="255"/>
        </w:trPr>
        <w:tc>
          <w:tcPr>
            <w:tcW w:w="820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436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37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420,0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84,0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84,0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84,0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84,0</w:t>
            </w:r>
          </w:p>
        </w:tc>
        <w:tc>
          <w:tcPr>
            <w:tcW w:w="1616" w:type="dxa"/>
            <w:shd w:val="clear" w:color="auto" w:fill="auto"/>
            <w:hideMark/>
          </w:tcPr>
          <w:p w:rsidR="00370681" w:rsidRDefault="003706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84,0</w:t>
            </w:r>
          </w:p>
        </w:tc>
        <w:tc>
          <w:tcPr>
            <w:tcW w:w="1994" w:type="dxa"/>
            <w:shd w:val="clear" w:color="auto" w:fill="auto"/>
            <w:hideMark/>
          </w:tcPr>
          <w:p w:rsidR="00370681" w:rsidRDefault="0037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370681" w:rsidRDefault="00370681" w:rsidP="00370681">
      <w:pPr>
        <w:spacing w:after="0" w:line="240" w:lineRule="auto"/>
      </w:pPr>
    </w:p>
    <w:sectPr w:rsidR="00370681" w:rsidSect="00370681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81"/>
    <w:rsid w:val="00202F40"/>
    <w:rsid w:val="00370681"/>
    <w:rsid w:val="0067174B"/>
    <w:rsid w:val="008B5619"/>
    <w:rsid w:val="00C3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F5C5"/>
  <w15:chartTrackingRefBased/>
  <w15:docId w15:val="{08042D7A-C103-4814-A156-28AF0DEE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9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Семеновская Олеся Геннадьевна</dc:creator>
  <cp:keywords/>
  <dc:description/>
  <cp:lastModifiedBy>Семеновская Олеся Геннадьевна</cp:lastModifiedBy>
  <cp:revision>4</cp:revision>
  <cp:lastPrinted>2019-08-20T11:28:00Z</cp:lastPrinted>
  <dcterms:created xsi:type="dcterms:W3CDTF">2019-08-14T11:16:00Z</dcterms:created>
  <dcterms:modified xsi:type="dcterms:W3CDTF">2019-08-20T12:37:00Z</dcterms:modified>
</cp:coreProperties>
</file>